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bookmarkStart w:id="0" w:name="_GoBack"/>
      <w:bookmarkEnd w:id="0"/>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FE6B53" w:rsidP="005F025A">
            <w:pPr>
              <w:rPr>
                <w:rFonts w:ascii="Times New Roman" w:hAnsi="Times New Roman" w:cs="Times New Roman"/>
                <w:sz w:val="24"/>
                <w:szCs w:val="24"/>
              </w:rPr>
            </w:pPr>
            <w:r w:rsidRPr="00FE6B53">
              <w:rPr>
                <w:rFonts w:ascii="Times New Roman" w:hAnsi="Times New Roman" w:cs="Times New Roman"/>
                <w:sz w:val="24"/>
                <w:szCs w:val="24"/>
              </w:rPr>
              <w:t>11UY0013–3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FE6B53" w:rsidP="00C70F0A">
            <w:pPr>
              <w:rPr>
                <w:rFonts w:ascii="Times New Roman" w:hAnsi="Times New Roman" w:cs="Times New Roman"/>
                <w:sz w:val="24"/>
                <w:szCs w:val="24"/>
              </w:rPr>
            </w:pPr>
            <w:r w:rsidRPr="00FE6B53">
              <w:rPr>
                <w:rFonts w:ascii="Times New Roman" w:hAnsi="Times New Roman" w:cs="Times New Roman"/>
                <w:sz w:val="24"/>
                <w:szCs w:val="24"/>
              </w:rPr>
              <w:t>Endüstriyel Boru Montajcısı</w:t>
            </w:r>
            <w:r>
              <w:rPr>
                <w:rFonts w:ascii="Times New Roman" w:hAnsi="Times New Roman" w:cs="Times New Roman"/>
                <w:sz w:val="24"/>
                <w:szCs w:val="24"/>
              </w:rPr>
              <w:t xml:space="preserve"> </w:t>
            </w:r>
            <w:r w:rsidR="00827694">
              <w:rPr>
                <w:rFonts w:ascii="Times New Roman" w:hAnsi="Times New Roman" w:cs="Times New Roman"/>
                <w:sz w:val="24"/>
                <w:szCs w:val="24"/>
              </w:rPr>
              <w:t xml:space="preserve">Seviye </w:t>
            </w:r>
            <w:r>
              <w:rPr>
                <w:rFonts w:ascii="Times New Roman" w:hAnsi="Times New Roman" w:cs="Times New Roman"/>
                <w:sz w:val="24"/>
                <w:szCs w:val="24"/>
              </w:rPr>
              <w:t>3</w:t>
            </w:r>
          </w:p>
        </w:tc>
      </w:tr>
      <w:tr w:rsidR="00C70F0A" w:rsidRPr="000A4ED8" w:rsidTr="008E1576">
        <w:trPr>
          <w:trHeight w:val="555"/>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FE6B53" w:rsidP="00FE6B53">
            <w:pPr>
              <w:rPr>
                <w:rFonts w:ascii="Times New Roman" w:hAnsi="Times New Roman" w:cs="Times New Roman"/>
                <w:sz w:val="24"/>
                <w:szCs w:val="24"/>
              </w:rPr>
            </w:pPr>
            <w:r w:rsidRPr="00FE6B53">
              <w:rPr>
                <w:rFonts w:ascii="Times New Roman" w:hAnsi="Times New Roman" w:cs="Times New Roman"/>
                <w:sz w:val="24"/>
                <w:szCs w:val="24"/>
              </w:rPr>
              <w:t xml:space="preserve">11UY0013–3/A1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FE6B53" w:rsidP="00E669D9">
            <w:pPr>
              <w:rPr>
                <w:rFonts w:ascii="Times New Roman" w:hAnsi="Times New Roman" w:cs="Times New Roman"/>
                <w:sz w:val="24"/>
                <w:szCs w:val="24"/>
              </w:rPr>
            </w:pPr>
            <w:r w:rsidRPr="00FE6B53">
              <w:rPr>
                <w:rFonts w:ascii="Times New Roman" w:hAnsi="Times New Roman" w:cs="Times New Roman"/>
                <w:sz w:val="24"/>
                <w:szCs w:val="24"/>
              </w:rPr>
              <w:t>İş Sağlığı ve Güvenliği ile Çevre Koruma</w:t>
            </w:r>
          </w:p>
        </w:tc>
      </w:tr>
      <w:tr w:rsidR="00FE6B53" w:rsidRPr="000A4ED8" w:rsidTr="00E669D9">
        <w:trPr>
          <w:trHeight w:val="150"/>
        </w:trPr>
        <w:tc>
          <w:tcPr>
            <w:tcW w:w="2177" w:type="dxa"/>
            <w:vMerge w:val="restart"/>
            <w:tcBorders>
              <w:top w:val="single" w:sz="4" w:space="0" w:color="auto"/>
              <w:left w:val="single" w:sz="12" w:space="0" w:color="auto"/>
              <w:right w:val="single" w:sz="4" w:space="0" w:color="auto"/>
            </w:tcBorders>
            <w:vAlign w:val="center"/>
            <w:hideMark/>
          </w:tcPr>
          <w:p w:rsidR="00FE6B53" w:rsidRPr="000A4ED8" w:rsidRDefault="00FE6B53"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FE6B53" w:rsidRPr="000A4ED8" w:rsidRDefault="00FE6B53" w:rsidP="00FE6B53">
            <w:pPr>
              <w:rPr>
                <w:rFonts w:ascii="Times New Roman" w:hAnsi="Times New Roman" w:cs="Times New Roman"/>
                <w:sz w:val="24"/>
                <w:szCs w:val="24"/>
              </w:rPr>
            </w:pPr>
            <w:r w:rsidRPr="00FE6B53">
              <w:rPr>
                <w:rFonts w:ascii="Times New Roman" w:hAnsi="Times New Roman" w:cs="Times New Roman"/>
                <w:sz w:val="24"/>
                <w:szCs w:val="24"/>
              </w:rPr>
              <w:t xml:space="preserve">11UY0013–3/B1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FE6B53" w:rsidRPr="00FE6B53" w:rsidRDefault="00FE6B53" w:rsidP="00FE6B53">
            <w:pPr>
              <w:rPr>
                <w:rFonts w:ascii="Times New Roman" w:hAnsi="Times New Roman" w:cs="Times New Roman"/>
                <w:sz w:val="24"/>
                <w:szCs w:val="24"/>
              </w:rPr>
            </w:pPr>
            <w:r w:rsidRPr="00FE6B53">
              <w:rPr>
                <w:rFonts w:ascii="Times New Roman" w:hAnsi="Times New Roman" w:cs="Times New Roman"/>
                <w:sz w:val="24"/>
                <w:szCs w:val="24"/>
              </w:rPr>
              <w:t>Mekanik Boru Tesisatı İmalatı</w:t>
            </w:r>
          </w:p>
        </w:tc>
      </w:tr>
      <w:tr w:rsidR="00FE6B53" w:rsidRPr="000A4ED8" w:rsidTr="005A36A0">
        <w:trPr>
          <w:trHeight w:val="150"/>
        </w:trPr>
        <w:tc>
          <w:tcPr>
            <w:tcW w:w="2177" w:type="dxa"/>
            <w:vMerge/>
            <w:tcBorders>
              <w:left w:val="single" w:sz="12" w:space="0" w:color="auto"/>
              <w:right w:val="single" w:sz="4" w:space="0" w:color="auto"/>
            </w:tcBorders>
            <w:vAlign w:val="center"/>
          </w:tcPr>
          <w:p w:rsidR="00FE6B53" w:rsidRPr="000A4ED8" w:rsidRDefault="00FE6B53"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FE6B53" w:rsidRDefault="00FE6B53" w:rsidP="00FE6B53">
            <w:pPr>
              <w:rPr>
                <w:rFonts w:ascii="Times New Roman" w:hAnsi="Times New Roman" w:cs="Times New Roman"/>
                <w:sz w:val="24"/>
                <w:szCs w:val="24"/>
              </w:rPr>
            </w:pPr>
            <w:r w:rsidRPr="00FE6B53">
              <w:rPr>
                <w:rFonts w:ascii="Times New Roman" w:hAnsi="Times New Roman" w:cs="Times New Roman"/>
                <w:sz w:val="24"/>
                <w:szCs w:val="24"/>
              </w:rPr>
              <w:t xml:space="preserve">11UY0013–3/B2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FE6B53" w:rsidRPr="00FE6B53" w:rsidRDefault="00FE6B53" w:rsidP="00FE6B53">
            <w:pPr>
              <w:rPr>
                <w:rFonts w:ascii="Times New Roman" w:hAnsi="Times New Roman" w:cs="Times New Roman"/>
                <w:sz w:val="24"/>
                <w:szCs w:val="24"/>
              </w:rPr>
            </w:pPr>
            <w:r w:rsidRPr="00FE6B53">
              <w:rPr>
                <w:rFonts w:ascii="Times New Roman" w:hAnsi="Times New Roman" w:cs="Times New Roman"/>
                <w:sz w:val="24"/>
                <w:szCs w:val="24"/>
              </w:rPr>
              <w:t>Endüstriyel Boru Montajı</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5F2CEB" w:rsidRPr="000A4ED8" w:rsidRDefault="00173F07" w:rsidP="00173F07">
            <w:pPr>
              <w:spacing w:after="0"/>
              <w:rPr>
                <w:rFonts w:ascii="Times New Roman" w:hAnsi="Times New Roman" w:cs="Times New Roman"/>
                <w:sz w:val="24"/>
                <w:szCs w:val="24"/>
              </w:rPr>
            </w:pPr>
            <w:r w:rsidRPr="00173F07">
              <w:rPr>
                <w:rFonts w:ascii="Times New Roman" w:hAnsi="Times New Roman" w:cs="Times New Roman"/>
                <w:sz w:val="24"/>
                <w:szCs w:val="24"/>
              </w:rPr>
              <w:t>Adayın mesleki yeterlilik belgesi alabilmesi için A1 zorunlu biriminden ve B grubu yeterlilik birimlerinin</w:t>
            </w:r>
            <w:r>
              <w:rPr>
                <w:rFonts w:ascii="Times New Roman" w:hAnsi="Times New Roman" w:cs="Times New Roman"/>
                <w:sz w:val="24"/>
                <w:szCs w:val="24"/>
              </w:rPr>
              <w:t xml:space="preserve"> </w:t>
            </w:r>
            <w:r w:rsidRPr="00173F07">
              <w:rPr>
                <w:rFonts w:ascii="Times New Roman" w:hAnsi="Times New Roman" w:cs="Times New Roman"/>
                <w:sz w:val="24"/>
                <w:szCs w:val="24"/>
              </w:rPr>
              <w:t>en az bir tanesinden başarılı olması zorunludur.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0A4ED8"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173F07"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173F07" w:rsidRPr="00B05D1B" w:rsidRDefault="00173F07" w:rsidP="00153F03">
            <w:pPr>
              <w:rPr>
                <w:rFonts w:ascii="Times New Roman" w:hAnsi="Times New Roman" w:cs="Times New Roman"/>
                <w:sz w:val="24"/>
                <w:szCs w:val="24"/>
              </w:rPr>
            </w:pPr>
            <w:r w:rsidRPr="00FE6B53">
              <w:rPr>
                <w:rFonts w:ascii="Times New Roman" w:hAnsi="Times New Roman" w:cs="Times New Roman"/>
                <w:sz w:val="24"/>
                <w:szCs w:val="24"/>
              </w:rPr>
              <w:t xml:space="preserve">11UY0013–3/A1 </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2F7D36" w:rsidRDefault="003839EC" w:rsidP="002F7D36">
            <w:pPr>
              <w:jc w:val="center"/>
              <w:rPr>
                <w:rFonts w:ascii="Times New Roman" w:hAnsi="Times New Roman" w:cs="Times New Roman"/>
                <w:sz w:val="24"/>
                <w:szCs w:val="24"/>
              </w:rPr>
            </w:pPr>
            <w:r>
              <w:rPr>
                <w:rFonts w:ascii="Times New Roman" w:hAnsi="Times New Roman" w:cs="Times New Roman"/>
                <w:sz w:val="24"/>
                <w:szCs w:val="24"/>
              </w:rPr>
              <w:t>25</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0A4ED8" w:rsidRDefault="003839EC" w:rsidP="00B10FA5">
            <w:pPr>
              <w:jc w:val="center"/>
              <w:rPr>
                <w:rFonts w:ascii="Times New Roman" w:hAnsi="Times New Roman" w:cs="Times New Roman"/>
                <w:sz w:val="24"/>
                <w:szCs w:val="24"/>
              </w:rPr>
            </w:pPr>
            <w:r>
              <w:rPr>
                <w:rFonts w:ascii="Times New Roman" w:hAnsi="Times New Roman" w:cs="Times New Roman"/>
                <w:sz w:val="24"/>
                <w:szCs w:val="24"/>
              </w:rPr>
              <w:t>3</w:t>
            </w:r>
            <w:r w:rsidR="00B10FA5">
              <w:rPr>
                <w:rFonts w:ascii="Times New Roman" w:hAnsi="Times New Roman" w:cs="Times New Roman"/>
                <w:sz w:val="24"/>
                <w:szCs w:val="24"/>
              </w:rPr>
              <w:t>7,5</w:t>
            </w:r>
            <w:r w:rsidR="00173F07"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0A4ED8" w:rsidRDefault="00173F07" w:rsidP="005F025A">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0A4ED8" w:rsidRDefault="00173F07"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0A4ED8" w:rsidRDefault="00173F07"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0A4ED8" w:rsidRDefault="00173F07"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173F07"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173F07" w:rsidRPr="000A4ED8" w:rsidRDefault="00173F07" w:rsidP="00153F03">
            <w:pPr>
              <w:rPr>
                <w:rFonts w:ascii="Times New Roman" w:hAnsi="Times New Roman" w:cs="Times New Roman"/>
                <w:sz w:val="24"/>
                <w:szCs w:val="24"/>
              </w:rPr>
            </w:pPr>
            <w:r w:rsidRPr="00FE6B53">
              <w:rPr>
                <w:rFonts w:ascii="Times New Roman" w:hAnsi="Times New Roman" w:cs="Times New Roman"/>
                <w:sz w:val="24"/>
                <w:szCs w:val="24"/>
              </w:rPr>
              <w:t xml:space="preserve">11UY0013–3/B1 </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2F7D36" w:rsidRDefault="00280939" w:rsidP="002F7D36">
            <w:pPr>
              <w:jc w:val="center"/>
              <w:rPr>
                <w:rFonts w:ascii="Times New Roman" w:hAnsi="Times New Roman" w:cs="Times New Roman"/>
                <w:sz w:val="24"/>
                <w:szCs w:val="24"/>
              </w:rPr>
            </w:pPr>
            <w:r>
              <w:rPr>
                <w:rFonts w:ascii="Times New Roman" w:hAnsi="Times New Roman" w:cs="Times New Roman"/>
                <w:sz w:val="24"/>
                <w:szCs w:val="24"/>
              </w:rPr>
              <w:t>1</w:t>
            </w:r>
            <w:r w:rsidR="003839EC">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Default="00280939" w:rsidP="0057218D">
            <w:pPr>
              <w:jc w:val="center"/>
              <w:rPr>
                <w:rFonts w:ascii="Times New Roman" w:hAnsi="Times New Roman" w:cs="Times New Roman"/>
                <w:sz w:val="24"/>
                <w:szCs w:val="24"/>
              </w:rPr>
            </w:pPr>
            <w:r>
              <w:rPr>
                <w:rFonts w:ascii="Times New Roman" w:hAnsi="Times New Roman" w:cs="Times New Roman"/>
                <w:sz w:val="24"/>
                <w:szCs w:val="24"/>
              </w:rPr>
              <w:t>1</w:t>
            </w:r>
            <w:r w:rsidR="00173F07">
              <w:rPr>
                <w:rFonts w:ascii="Times New Roman" w:hAnsi="Times New Roman" w:cs="Times New Roman"/>
                <w:sz w:val="24"/>
                <w:szCs w:val="24"/>
              </w:rPr>
              <w:t>5 dakika</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Default="00173F07" w:rsidP="005F025A">
            <w:pPr>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5F2CEB" w:rsidRDefault="00173F07" w:rsidP="005F025A">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5F2CEB" w:rsidRDefault="003839EC" w:rsidP="005F025A">
            <w:pPr>
              <w:jc w:val="center"/>
              <w:rPr>
                <w:rFonts w:ascii="Times New Roman" w:hAnsi="Times New Roman" w:cs="Times New Roman"/>
                <w:sz w:val="24"/>
                <w:szCs w:val="24"/>
              </w:rPr>
            </w:pPr>
            <w:r>
              <w:rPr>
                <w:rFonts w:ascii="Times New Roman" w:hAnsi="Times New Roman" w:cs="Times New Roman"/>
                <w:sz w:val="24"/>
                <w:szCs w:val="24"/>
              </w:rPr>
              <w:t>12</w:t>
            </w:r>
            <w:r w:rsidR="00173F07" w:rsidRPr="005F2CEB">
              <w:rPr>
                <w:rFonts w:ascii="Times New Roman" w:hAnsi="Times New Roman" w:cs="Times New Roman"/>
                <w:sz w:val="24"/>
                <w:szCs w:val="24"/>
              </w:rPr>
              <w:t>0 dakika</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A97A91" w:rsidRDefault="00173F07" w:rsidP="005F025A">
            <w:pPr>
              <w:jc w:val="center"/>
              <w:rPr>
                <w:rFonts w:ascii="Times New Roman" w:hAnsi="Times New Roman" w:cs="Times New Roman"/>
                <w:sz w:val="24"/>
                <w:szCs w:val="24"/>
              </w:rPr>
            </w:pPr>
            <w:r w:rsidRPr="00A97A91">
              <w:rPr>
                <w:rFonts w:ascii="Times New Roman" w:hAnsi="Times New Roman" w:cs="Times New Roman"/>
                <w:sz w:val="24"/>
                <w:szCs w:val="24"/>
              </w:rPr>
              <w:t>80</w:t>
            </w:r>
          </w:p>
        </w:tc>
      </w:tr>
      <w:tr w:rsidR="00173F07"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173F07" w:rsidRDefault="00173F07" w:rsidP="00153F03">
            <w:pPr>
              <w:rPr>
                <w:rFonts w:ascii="Times New Roman" w:hAnsi="Times New Roman" w:cs="Times New Roman"/>
                <w:sz w:val="24"/>
                <w:szCs w:val="24"/>
              </w:rPr>
            </w:pPr>
            <w:r w:rsidRPr="00FE6B53">
              <w:rPr>
                <w:rFonts w:ascii="Times New Roman" w:hAnsi="Times New Roman" w:cs="Times New Roman"/>
                <w:sz w:val="24"/>
                <w:szCs w:val="24"/>
              </w:rPr>
              <w:t xml:space="preserve">11UY0013–3/B2 </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2F7D36" w:rsidRDefault="00280939" w:rsidP="005F025A">
            <w:pPr>
              <w:jc w:val="center"/>
              <w:rPr>
                <w:rFonts w:ascii="Times New Roman" w:hAnsi="Times New Roman" w:cs="Times New Roman"/>
                <w:sz w:val="24"/>
                <w:szCs w:val="24"/>
              </w:rPr>
            </w:pPr>
            <w:r>
              <w:rPr>
                <w:rFonts w:ascii="Times New Roman" w:hAnsi="Times New Roman" w:cs="Times New Roman"/>
                <w:sz w:val="24"/>
                <w:szCs w:val="24"/>
              </w:rPr>
              <w:t>21</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2F7D36" w:rsidRDefault="00280939" w:rsidP="00B10FA5">
            <w:pPr>
              <w:jc w:val="center"/>
              <w:rPr>
                <w:rFonts w:ascii="Times New Roman" w:hAnsi="Times New Roman" w:cs="Times New Roman"/>
                <w:sz w:val="24"/>
                <w:szCs w:val="24"/>
              </w:rPr>
            </w:pPr>
            <w:r>
              <w:rPr>
                <w:rFonts w:ascii="Times New Roman" w:hAnsi="Times New Roman" w:cs="Times New Roman"/>
                <w:sz w:val="24"/>
                <w:szCs w:val="24"/>
              </w:rPr>
              <w:t>31</w:t>
            </w:r>
            <w:r w:rsidR="003A4E21">
              <w:rPr>
                <w:rFonts w:ascii="Times New Roman" w:hAnsi="Times New Roman" w:cs="Times New Roman"/>
                <w:sz w:val="24"/>
                <w:szCs w:val="24"/>
              </w:rPr>
              <w:t>,5</w:t>
            </w:r>
            <w:r w:rsidR="00173F07">
              <w:rPr>
                <w:rFonts w:ascii="Times New Roman" w:hAnsi="Times New Roman" w:cs="Times New Roman"/>
                <w:sz w:val="24"/>
                <w:szCs w:val="24"/>
              </w:rPr>
              <w:t xml:space="preserve"> </w:t>
            </w:r>
            <w:r w:rsidR="00173F07"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91467B" w:rsidRDefault="00173F07" w:rsidP="005F025A">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173F07" w:rsidRPr="000A4ED8" w:rsidRDefault="00173F07" w:rsidP="005F025A">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0A4ED8" w:rsidRDefault="003839EC" w:rsidP="003839EC">
            <w:pPr>
              <w:jc w:val="center"/>
              <w:rPr>
                <w:rFonts w:ascii="Times New Roman" w:hAnsi="Times New Roman" w:cs="Times New Roman"/>
                <w:sz w:val="24"/>
                <w:szCs w:val="24"/>
              </w:rPr>
            </w:pPr>
            <w:r>
              <w:rPr>
                <w:rFonts w:ascii="Times New Roman" w:hAnsi="Times New Roman" w:cs="Times New Roman"/>
                <w:sz w:val="24"/>
                <w:szCs w:val="24"/>
              </w:rPr>
              <w:t>120</w:t>
            </w:r>
            <w:r w:rsidR="00173F07"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173F07" w:rsidRPr="000A4ED8" w:rsidRDefault="00173F07" w:rsidP="005F025A">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9873F2">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br w:type="page"/>
      </w: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3A4E21" w:rsidRPr="003A4E21" w:rsidRDefault="003A4E21" w:rsidP="003A4E21">
            <w:pPr>
              <w:spacing w:after="160" w:line="259" w:lineRule="auto"/>
              <w:rPr>
                <w:rFonts w:ascii="Times New Roman" w:hAnsi="Times New Roman" w:cs="Times New Roman"/>
                <w:sz w:val="24"/>
                <w:szCs w:val="24"/>
              </w:rPr>
            </w:pPr>
            <w:r w:rsidRPr="003A4E21">
              <w:rPr>
                <w:rFonts w:ascii="Times New Roman" w:hAnsi="Times New Roman" w:cs="Times New Roman"/>
                <w:sz w:val="24"/>
                <w:szCs w:val="24"/>
              </w:rPr>
              <w:t xml:space="preserve">Bu yeterlilik Endüstriyel Boru Montajcısı (Seviye 3) mesleğinin nitelikli kişiler tarafından yürütülmesi ve meslekte kalitenin artırılması için; </w:t>
            </w:r>
          </w:p>
          <w:p w:rsidR="003A4E21" w:rsidRPr="003A4E21" w:rsidRDefault="003A4E21" w:rsidP="003A4E21">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 </w:t>
            </w:r>
            <w:r w:rsidRPr="003A4E21">
              <w:rPr>
                <w:rFonts w:ascii="Times New Roman" w:hAnsi="Times New Roman" w:cs="Times New Roman"/>
                <w:sz w:val="24"/>
                <w:szCs w:val="24"/>
              </w:rPr>
              <w:t xml:space="preserve"> Adayların sahip olması gereken nitelikleri, bilgi, beceri ve yetkinlikleri tanımlamak, </w:t>
            </w:r>
          </w:p>
          <w:p w:rsidR="003A4E21" w:rsidRPr="003A4E21" w:rsidRDefault="003A4E21" w:rsidP="003A4E21">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 </w:t>
            </w:r>
            <w:r w:rsidRPr="003A4E21">
              <w:rPr>
                <w:rFonts w:ascii="Times New Roman" w:hAnsi="Times New Roman" w:cs="Times New Roman"/>
                <w:sz w:val="24"/>
                <w:szCs w:val="24"/>
              </w:rPr>
              <w:t xml:space="preserve"> Adayların, geçerli ve güvenilir bir belge ile mesleki yeterliliğini kanıtlamasına olanak sağlamak, </w:t>
            </w:r>
          </w:p>
          <w:p w:rsidR="003A4E21" w:rsidRPr="003A4E21" w:rsidRDefault="003A4E21" w:rsidP="003A4E21">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4E21">
              <w:rPr>
                <w:rFonts w:ascii="Times New Roman" w:hAnsi="Times New Roman" w:cs="Times New Roman"/>
                <w:sz w:val="24"/>
                <w:szCs w:val="24"/>
              </w:rPr>
              <w:t xml:space="preserve">Eğitim sistemine yetkilendirilmiş belgelendirme kuruluşlarına referans ve kaynak oluşturmak </w:t>
            </w:r>
          </w:p>
          <w:p w:rsidR="003A4E21" w:rsidRPr="000A4ED8" w:rsidRDefault="003A4E21" w:rsidP="003A4E21">
            <w:pPr>
              <w:spacing w:after="160" w:line="259" w:lineRule="auto"/>
              <w:rPr>
                <w:rFonts w:ascii="Times New Roman" w:hAnsi="Times New Roman" w:cs="Times New Roman"/>
                <w:sz w:val="24"/>
                <w:szCs w:val="24"/>
              </w:rPr>
            </w:pPr>
            <w:r w:rsidRPr="003A4E21">
              <w:rPr>
                <w:rFonts w:ascii="Times New Roman" w:hAnsi="Times New Roman" w:cs="Times New Roman"/>
                <w:sz w:val="24"/>
                <w:szCs w:val="24"/>
              </w:rPr>
              <w:t>amacıyla hazırlanmıştır.</w:t>
            </w:r>
            <w:r>
              <w:rPr>
                <w:sz w:val="23"/>
                <w:szCs w:val="23"/>
              </w:rPr>
              <w:t xml:space="preserve">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173F07" w:rsidP="009172CD">
            <w:pPr>
              <w:spacing w:after="160" w:line="259" w:lineRule="auto"/>
              <w:rPr>
                <w:rFonts w:ascii="Times New Roman" w:hAnsi="Times New Roman" w:cs="Times New Roman"/>
                <w:sz w:val="24"/>
                <w:szCs w:val="24"/>
              </w:rPr>
            </w:pPr>
            <w:r w:rsidRPr="00173F07">
              <w:rPr>
                <w:rFonts w:ascii="Times New Roman" w:hAnsi="Times New Roman" w:cs="Times New Roman"/>
                <w:sz w:val="24"/>
                <w:szCs w:val="24"/>
              </w:rPr>
              <w:t xml:space="preserve">09UMS0015-3 Endüstriyel Boru Montajcısı (Seviye 3) </w:t>
            </w:r>
            <w:r w:rsidR="00122A3A" w:rsidRPr="000A4ED8">
              <w:rPr>
                <w:rFonts w:ascii="Times New Roman" w:hAnsi="Times New Roman" w:cs="Times New Roman"/>
                <w:sz w:val="24"/>
                <w:szCs w:val="24"/>
              </w:rPr>
              <w:t>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173F07" w:rsidP="005F025A">
            <w:pPr>
              <w:spacing w:after="160" w:line="259" w:lineRule="auto"/>
              <w:rPr>
                <w:rFonts w:ascii="Times New Roman" w:hAnsi="Times New Roman" w:cs="Times New Roman"/>
                <w:sz w:val="24"/>
                <w:szCs w:val="24"/>
              </w:rPr>
            </w:pPr>
            <w:r w:rsidRPr="00173F07">
              <w:rPr>
                <w:rFonts w:ascii="Times New Roman" w:hAnsi="Times New Roman" w:cs="Times New Roman"/>
                <w:sz w:val="24"/>
                <w:szCs w:val="24"/>
              </w:rPr>
              <w:t>Endüstriyel Boru Montajcısı (Seviye 3)</w:t>
            </w:r>
            <w:r>
              <w:rPr>
                <w:rFonts w:ascii="Times New Roman" w:hAnsi="Times New Roman" w:cs="Times New Roman"/>
                <w:sz w:val="24"/>
                <w:szCs w:val="24"/>
              </w:rPr>
              <w:t xml:space="preserve">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 xml:space="preserve">Belgelendirme kararı; tüm değerlendirme kayıtları incelenerek alınır. Belgelendirme kararının ardından belge almaya hak kazanan kişiler web </w:t>
            </w:r>
            <w:r w:rsidRPr="000A4ED8">
              <w:lastRenderedPageBreak/>
              <w:t>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lastRenderedPageBreak/>
              <w:t>Belgesi askıya alınan kişiden kusur/ihlaline ilişkin açıklama talep edilir. 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3A4E21" w:rsidRPr="003A4E21" w:rsidRDefault="003A4E21" w:rsidP="003A4E21">
            <w:pPr>
              <w:pStyle w:val="Default"/>
              <w:jc w:val="both"/>
            </w:pPr>
            <w:r w:rsidRPr="003A4E21">
              <w:t xml:space="preserve">Beş (5) yıllık geçerlilik süresinin sonunda belge sahibinin performansı aşağıda tanımlanan yöntemlerden en az biri kullanılarak değerlendirmeye tabi tutulur; </w:t>
            </w:r>
          </w:p>
          <w:p w:rsidR="003A4E21" w:rsidRPr="003A4E21" w:rsidRDefault="003A4E21" w:rsidP="003A4E21">
            <w:pPr>
              <w:pStyle w:val="Default"/>
              <w:jc w:val="both"/>
            </w:pPr>
            <w:r w:rsidRPr="003A4E21">
              <w:t xml:space="preserve">a) 5 yıl belge geçerlilik süresi içinde yeterlilik belgesi kapsamında en az iki yıl veya son altı ay boyunca ilgili alanda çalıştığını gösteren kayıtları (hizmet dökümü, referans yazısı/mektubu, sözleşme, fatura, portfolyo vb.) sunulması, </w:t>
            </w:r>
          </w:p>
          <w:p w:rsidR="003A4E21" w:rsidRPr="003A4E21" w:rsidRDefault="003A4E21" w:rsidP="003A4E21">
            <w:pPr>
              <w:pStyle w:val="Default"/>
              <w:jc w:val="both"/>
            </w:pPr>
            <w:r w:rsidRPr="003A4E21">
              <w:t xml:space="preserve">b) Yeterlilik kapsamında yer alan yeterlilik birimleri için tanımlanan performansa dayalı sınavların (P1) yapılması. </w:t>
            </w:r>
          </w:p>
          <w:p w:rsidR="00122A3A" w:rsidRPr="000A4ED8" w:rsidRDefault="003A4E21" w:rsidP="003A4E21">
            <w:pPr>
              <w:pStyle w:val="Default"/>
              <w:jc w:val="both"/>
            </w:pPr>
            <w:r w:rsidRPr="003A4E21">
              <w:t>Değerlendirme sonucu olumlu olan adayların belge geçerlilik süreleri 5 yıl daha uzatılır.</w:t>
            </w:r>
            <w:r>
              <w:rPr>
                <w:sz w:val="23"/>
                <w:szCs w:val="23"/>
              </w:rPr>
              <w:t xml:space="preserve"> </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 xml:space="preserve">e teslim etmesi gerekir. Belirlenen ücretin ödenmesi halinde kişinin talebi MYK’ye iletilerek belgenin yeniden </w:t>
            </w:r>
            <w:r w:rsidRPr="000A4ED8">
              <w:lastRenderedPageBreak/>
              <w:t>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 xml:space="preserve">Değerlendirici Ölçütleri </w:t>
            </w:r>
          </w:p>
        </w:tc>
        <w:tc>
          <w:tcPr>
            <w:tcW w:w="7229" w:type="dxa"/>
          </w:tcPr>
          <w:p w:rsidR="007B088B" w:rsidRPr="007B088B" w:rsidRDefault="007B088B" w:rsidP="007B088B">
            <w:pPr>
              <w:pStyle w:val="Default"/>
              <w:jc w:val="both"/>
            </w:pPr>
            <w:r w:rsidRPr="007B088B">
              <w:t xml:space="preserve">Değerlendiricinin aşağıdaki alternatiflerden en az birini sağlıyor olması gerekmektedir: </w:t>
            </w:r>
          </w:p>
          <w:p w:rsidR="007B088B" w:rsidRPr="007B088B" w:rsidRDefault="007B088B" w:rsidP="007B088B">
            <w:pPr>
              <w:pStyle w:val="Default"/>
              <w:jc w:val="both"/>
            </w:pPr>
            <w:r w:rsidRPr="007B088B">
              <w:t xml:space="preserve">• Mühendislik, teknik eğitim, teknoloji fakültelerinin Metalürji ve Malzeme, Metalürji, Metal İşleri, Makine, İnşaat, Gemi İnşaatı, Gemi Makineleri ile Tesisat ve İklimlendirme programlarından mezun olup, bu alanda en az 3 yıl eğitmen/öğretmen olarak çalışmış olmak, </w:t>
            </w:r>
          </w:p>
          <w:p w:rsidR="007B088B" w:rsidRPr="007B088B" w:rsidRDefault="007B088B" w:rsidP="007B088B">
            <w:pPr>
              <w:pStyle w:val="Default"/>
              <w:jc w:val="both"/>
            </w:pPr>
            <w:r w:rsidRPr="007B088B">
              <w:t xml:space="preserve">• Mühendislik, teknik eğitim, teknoloji fakültelerinin Metalürji ve Malzeme, Metalürji, Metal İşleri, Makine, İnşaat, Gemi İnşaatı, Gemi Makineleri ile Tesisat ve İklimlendirme programlarından endüstriyel boru montaj mesleğini kapsayan işlerde en az 3 yıl mühendis, mimar, veya teknik öğretmen olarak çalışmış olmak, </w:t>
            </w:r>
          </w:p>
          <w:p w:rsidR="007B088B" w:rsidRPr="007B088B" w:rsidRDefault="007B088B" w:rsidP="007B088B">
            <w:pPr>
              <w:pStyle w:val="Default"/>
              <w:jc w:val="both"/>
            </w:pPr>
            <w:r w:rsidRPr="007B088B">
              <w:t xml:space="preserve">•Meslek yüksekokullarının Metalürji ve Malzeme, Metalürji, Metal İşleri, Makine, İnşaat ve Gemi İnşaatı ile Tesisat ve İklimlendirme programlarından mezun olup Endüstriyel Boru Montaj mesleğini kapsayan işlerde en az 5 yıl tekniker olarak çalışmış olmak, </w:t>
            </w:r>
          </w:p>
          <w:p w:rsidR="007B088B" w:rsidRDefault="007B088B" w:rsidP="007B088B">
            <w:pPr>
              <w:pStyle w:val="Default"/>
              <w:jc w:val="both"/>
            </w:pPr>
            <w:r w:rsidRPr="007B088B">
              <w:t>• Meslek liselerinin Tesisat Teknolojisi ve İklimlendirme, Metal Teknolojisi, Gemi Yapımı ve İnşaat Teknolojisi bölümleri mezunu olup Endüstriyel Boru Montajını mesleğini kapsayan işlerde en az 10 yıl süreyle çalışmış olmak,</w:t>
            </w:r>
          </w:p>
          <w:p w:rsidR="007B088B" w:rsidRDefault="007B088B" w:rsidP="001367AC">
            <w:pPr>
              <w:pStyle w:val="Default"/>
              <w:jc w:val="both"/>
            </w:pPr>
          </w:p>
          <w:p w:rsidR="00122A3A" w:rsidRPr="000A4ED8" w:rsidRDefault="002248C2" w:rsidP="001367AC">
            <w:pPr>
              <w:pStyle w:val="Default"/>
              <w:jc w:val="both"/>
            </w:pPr>
            <w:r>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w:t>
            </w:r>
            <w:r w:rsidR="007B088B">
              <w:t>, İSG</w:t>
            </w:r>
            <w:r>
              <w:t xml:space="preserve"> konularında eğitim sağlanmalıdır</w:t>
            </w:r>
            <w:r w:rsidR="00122024">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3A4E21" w:rsidRDefault="003A4E21" w:rsidP="003A4E21">
            <w:pPr>
              <w:pStyle w:val="Default"/>
              <w:jc w:val="both"/>
            </w:pPr>
            <w:r>
              <w:t>Geliştiren: Türkiye İnşaat Sanayicileri İşveren Sendikası (İNTES)</w:t>
            </w:r>
          </w:p>
          <w:p w:rsidR="00122A3A" w:rsidRPr="000A4ED8" w:rsidRDefault="003A4E21" w:rsidP="003A4E21">
            <w:pPr>
              <w:pStyle w:val="Default"/>
              <w:jc w:val="both"/>
            </w:pPr>
            <w:r>
              <w:t>Güncelleyen: MYK Çalışma Grubu</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3A4E21">
            <w:pPr>
              <w:pStyle w:val="Default"/>
              <w:jc w:val="both"/>
            </w:pPr>
            <w:r w:rsidRPr="0035783F">
              <w:t xml:space="preserve">MYK </w:t>
            </w:r>
            <w:r w:rsidR="003A4E21" w:rsidRPr="003A4E21">
              <w:t>İnşaat Sektör Komitesi</w:t>
            </w:r>
          </w:p>
        </w:tc>
      </w:tr>
    </w:tbl>
    <w:p w:rsidR="00122A3A" w:rsidRPr="000A4ED8" w:rsidRDefault="00122A3A" w:rsidP="00122A3A">
      <w:pPr>
        <w:spacing w:after="160" w:line="259" w:lineRule="auto"/>
        <w:rPr>
          <w:rFonts w:ascii="Times New Roman" w:hAnsi="Times New Roman" w:cs="Times New Roman"/>
          <w:sz w:val="24"/>
          <w:szCs w:val="24"/>
        </w:rPr>
      </w:pPr>
    </w:p>
    <w:p w:rsidR="00122A3A" w:rsidRPr="000A4ED8" w:rsidRDefault="00122A3A" w:rsidP="00122A3A">
      <w:pPr>
        <w:spacing w:after="160" w:line="259" w:lineRule="auto"/>
        <w:rPr>
          <w:rFonts w:ascii="Times New Roman" w:hAnsi="Times New Roman" w:cs="Times New Roman"/>
          <w:sz w:val="24"/>
          <w:szCs w:val="24"/>
        </w:rPr>
      </w:pPr>
    </w:p>
    <w:p w:rsidR="000D6ADE" w:rsidRDefault="000D6ADE"/>
    <w:p w:rsidR="00C24CB7" w:rsidRDefault="00C24CB7"/>
    <w:p w:rsidR="000D6ADE" w:rsidRDefault="000D6ADE"/>
    <w:sectPr w:rsidR="000D6ADE"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7C4" w:rsidRDefault="00E477C4">
      <w:pPr>
        <w:spacing w:after="0" w:line="240" w:lineRule="auto"/>
      </w:pPr>
      <w:r>
        <w:separator/>
      </w:r>
    </w:p>
  </w:endnote>
  <w:endnote w:type="continuationSeparator" w:id="0">
    <w:p w:rsidR="00E477C4" w:rsidRDefault="00E47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3A4E21" w:rsidP="003A4E21">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7C4" w:rsidRDefault="00E477C4">
      <w:pPr>
        <w:spacing w:after="0" w:line="240" w:lineRule="auto"/>
      </w:pPr>
      <w:r>
        <w:separator/>
      </w:r>
    </w:p>
  </w:footnote>
  <w:footnote w:type="continuationSeparator" w:id="0">
    <w:p w:rsidR="00E477C4" w:rsidRDefault="00E47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052CF2" w:rsidRPr="00BA28FD" w:rsidTr="005F025A">
      <w:trPr>
        <w:trHeight w:val="330"/>
        <w:jc w:val="center"/>
      </w:trPr>
      <w:tc>
        <w:tcPr>
          <w:tcW w:w="2108" w:type="dxa"/>
          <w:vMerge/>
          <w:tcBorders>
            <w:top w:val="single" w:sz="12" w:space="0" w:color="auto"/>
            <w:right w:val="single" w:sz="12" w:space="0" w:color="auto"/>
          </w:tcBorders>
          <w:vAlign w:val="center"/>
        </w:tcPr>
        <w:p w:rsidR="00052CF2" w:rsidRPr="00BA28FD" w:rsidRDefault="00052CF2" w:rsidP="00052CF2">
          <w:pPr>
            <w:pStyle w:val="stBilgi"/>
            <w:jc w:val="center"/>
          </w:pPr>
        </w:p>
      </w:tc>
      <w:tc>
        <w:tcPr>
          <w:tcW w:w="5213" w:type="dxa"/>
          <w:vMerge/>
          <w:tcBorders>
            <w:left w:val="single" w:sz="12" w:space="0" w:color="auto"/>
          </w:tcBorders>
          <w:vAlign w:val="center"/>
        </w:tcPr>
        <w:p w:rsidR="00052CF2" w:rsidRPr="00BA28FD" w:rsidRDefault="00052CF2" w:rsidP="00052CF2">
          <w:pPr>
            <w:jc w:val="center"/>
            <w:rPr>
              <w:b/>
              <w:bCs/>
              <w:sz w:val="32"/>
              <w:szCs w:val="32"/>
            </w:rPr>
          </w:pPr>
        </w:p>
      </w:tc>
      <w:tc>
        <w:tcPr>
          <w:tcW w:w="1985" w:type="dxa"/>
          <w:vAlign w:val="center"/>
        </w:tcPr>
        <w:p w:rsidR="00052CF2" w:rsidRPr="00BA28FD" w:rsidRDefault="00052CF2" w:rsidP="00052CF2">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052CF2" w:rsidRPr="00BA28FD" w:rsidRDefault="00052CF2" w:rsidP="00052CF2">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052CF2" w:rsidRPr="00BA28FD" w:rsidTr="005F025A">
      <w:trPr>
        <w:trHeight w:val="330"/>
        <w:jc w:val="center"/>
      </w:trPr>
      <w:tc>
        <w:tcPr>
          <w:tcW w:w="2108" w:type="dxa"/>
          <w:vMerge/>
          <w:tcBorders>
            <w:right w:val="single" w:sz="12" w:space="0" w:color="auto"/>
          </w:tcBorders>
          <w:vAlign w:val="center"/>
        </w:tcPr>
        <w:p w:rsidR="00052CF2" w:rsidRPr="00BA28FD" w:rsidRDefault="00052CF2" w:rsidP="00052CF2">
          <w:pPr>
            <w:pStyle w:val="stBilgi"/>
            <w:jc w:val="center"/>
          </w:pPr>
        </w:p>
      </w:tc>
      <w:tc>
        <w:tcPr>
          <w:tcW w:w="5213" w:type="dxa"/>
          <w:vMerge/>
          <w:tcBorders>
            <w:left w:val="single" w:sz="12" w:space="0" w:color="auto"/>
          </w:tcBorders>
          <w:vAlign w:val="center"/>
        </w:tcPr>
        <w:p w:rsidR="00052CF2" w:rsidRPr="00BA28FD" w:rsidRDefault="00052CF2" w:rsidP="00052CF2">
          <w:pPr>
            <w:pStyle w:val="stBilgi"/>
            <w:jc w:val="center"/>
          </w:pPr>
        </w:p>
      </w:tc>
      <w:tc>
        <w:tcPr>
          <w:tcW w:w="1985" w:type="dxa"/>
          <w:vAlign w:val="center"/>
        </w:tcPr>
        <w:p w:rsidR="00052CF2" w:rsidRPr="00BA28FD" w:rsidRDefault="00052CF2" w:rsidP="00052CF2">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052CF2" w:rsidRPr="00BA28FD" w:rsidRDefault="00052CF2" w:rsidP="00052CF2">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052CF2" w:rsidRPr="00BA28FD" w:rsidTr="005F025A">
      <w:trPr>
        <w:trHeight w:val="330"/>
        <w:jc w:val="center"/>
      </w:trPr>
      <w:tc>
        <w:tcPr>
          <w:tcW w:w="2108" w:type="dxa"/>
          <w:vMerge/>
          <w:tcBorders>
            <w:right w:val="single" w:sz="12" w:space="0" w:color="auto"/>
          </w:tcBorders>
          <w:vAlign w:val="center"/>
        </w:tcPr>
        <w:p w:rsidR="00052CF2" w:rsidRPr="00BA28FD" w:rsidRDefault="00052CF2" w:rsidP="00052CF2">
          <w:pPr>
            <w:pStyle w:val="stBilgi"/>
            <w:jc w:val="center"/>
          </w:pPr>
        </w:p>
      </w:tc>
      <w:tc>
        <w:tcPr>
          <w:tcW w:w="5213" w:type="dxa"/>
          <w:vMerge/>
          <w:tcBorders>
            <w:left w:val="single" w:sz="12" w:space="0" w:color="auto"/>
          </w:tcBorders>
          <w:vAlign w:val="center"/>
        </w:tcPr>
        <w:p w:rsidR="00052CF2" w:rsidRPr="00BA28FD" w:rsidRDefault="00052CF2" w:rsidP="00052CF2">
          <w:pPr>
            <w:pStyle w:val="stBilgi"/>
            <w:jc w:val="center"/>
          </w:pPr>
        </w:p>
      </w:tc>
      <w:tc>
        <w:tcPr>
          <w:tcW w:w="1985" w:type="dxa"/>
          <w:vAlign w:val="center"/>
        </w:tcPr>
        <w:p w:rsidR="00052CF2" w:rsidRPr="00BA28FD" w:rsidRDefault="00052CF2" w:rsidP="00052CF2">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052CF2" w:rsidRPr="00BA28FD" w:rsidRDefault="00052CF2" w:rsidP="00052CF2">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052CF2" w:rsidRPr="00BA28FD" w:rsidTr="005F025A">
      <w:trPr>
        <w:trHeight w:val="330"/>
        <w:jc w:val="center"/>
      </w:trPr>
      <w:tc>
        <w:tcPr>
          <w:tcW w:w="2108" w:type="dxa"/>
          <w:vMerge/>
          <w:tcBorders>
            <w:bottom w:val="single" w:sz="12" w:space="0" w:color="auto"/>
            <w:right w:val="single" w:sz="12" w:space="0" w:color="auto"/>
          </w:tcBorders>
          <w:vAlign w:val="center"/>
        </w:tcPr>
        <w:p w:rsidR="00052CF2" w:rsidRPr="00BA28FD" w:rsidRDefault="00052CF2" w:rsidP="00052CF2">
          <w:pPr>
            <w:pStyle w:val="stBilgi"/>
            <w:jc w:val="center"/>
          </w:pPr>
        </w:p>
      </w:tc>
      <w:tc>
        <w:tcPr>
          <w:tcW w:w="5213" w:type="dxa"/>
          <w:vMerge/>
          <w:tcBorders>
            <w:left w:val="single" w:sz="12" w:space="0" w:color="auto"/>
            <w:bottom w:val="single" w:sz="12" w:space="0" w:color="auto"/>
          </w:tcBorders>
          <w:vAlign w:val="center"/>
        </w:tcPr>
        <w:p w:rsidR="00052CF2" w:rsidRPr="00BA28FD" w:rsidRDefault="00052CF2" w:rsidP="00052CF2">
          <w:pPr>
            <w:pStyle w:val="stBilgi"/>
            <w:jc w:val="center"/>
          </w:pPr>
        </w:p>
      </w:tc>
      <w:tc>
        <w:tcPr>
          <w:tcW w:w="1985" w:type="dxa"/>
          <w:tcBorders>
            <w:bottom w:val="single" w:sz="12" w:space="0" w:color="auto"/>
          </w:tcBorders>
          <w:vAlign w:val="center"/>
        </w:tcPr>
        <w:p w:rsidR="00052CF2" w:rsidRPr="00BA28FD" w:rsidRDefault="00052CF2" w:rsidP="00052CF2">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052CF2" w:rsidRPr="00F04D65" w:rsidRDefault="00052CF2" w:rsidP="00052CF2">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D40D70">
            <w:rPr>
              <w:rFonts w:ascii="Times New Roman" w:hAnsi="Times New Roman" w:cs="Times New Roman"/>
              <w:bCs/>
              <w:noProof/>
              <w:sz w:val="16"/>
              <w:szCs w:val="16"/>
            </w:rPr>
            <w:t>1</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D40D70">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2"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6"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7"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3"/>
  </w:num>
  <w:num w:numId="3">
    <w:abstractNumId w:val="13"/>
  </w:num>
  <w:num w:numId="4">
    <w:abstractNumId w:val="15"/>
  </w:num>
  <w:num w:numId="5">
    <w:abstractNumId w:val="1"/>
  </w:num>
  <w:num w:numId="6">
    <w:abstractNumId w:val="38"/>
  </w:num>
  <w:num w:numId="7">
    <w:abstractNumId w:val="17"/>
  </w:num>
  <w:num w:numId="8">
    <w:abstractNumId w:val="6"/>
  </w:num>
  <w:num w:numId="9">
    <w:abstractNumId w:val="24"/>
  </w:num>
  <w:num w:numId="10">
    <w:abstractNumId w:val="37"/>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4"/>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6"/>
  </w:num>
  <w:num w:numId="33">
    <w:abstractNumId w:val="32"/>
  </w:num>
  <w:num w:numId="34">
    <w:abstractNumId w:val="2"/>
  </w:num>
  <w:num w:numId="35">
    <w:abstractNumId w:val="23"/>
  </w:num>
  <w:num w:numId="36">
    <w:abstractNumId w:val="35"/>
  </w:num>
  <w:num w:numId="37">
    <w:abstractNumId w:val="31"/>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52CF2"/>
    <w:rsid w:val="000D6ADE"/>
    <w:rsid w:val="00122024"/>
    <w:rsid w:val="00122A3A"/>
    <w:rsid w:val="001367AC"/>
    <w:rsid w:val="00173F07"/>
    <w:rsid w:val="001C4759"/>
    <w:rsid w:val="002248C2"/>
    <w:rsid w:val="00231DD1"/>
    <w:rsid w:val="00280939"/>
    <w:rsid w:val="002F7D36"/>
    <w:rsid w:val="0035783F"/>
    <w:rsid w:val="003839EC"/>
    <w:rsid w:val="003943B9"/>
    <w:rsid w:val="003A4E21"/>
    <w:rsid w:val="003D4BFB"/>
    <w:rsid w:val="004E5B81"/>
    <w:rsid w:val="005240E7"/>
    <w:rsid w:val="00556746"/>
    <w:rsid w:val="0057218D"/>
    <w:rsid w:val="005E55C7"/>
    <w:rsid w:val="005F025A"/>
    <w:rsid w:val="005F2CEB"/>
    <w:rsid w:val="00714DED"/>
    <w:rsid w:val="00730648"/>
    <w:rsid w:val="00742C95"/>
    <w:rsid w:val="007B088B"/>
    <w:rsid w:val="00801433"/>
    <w:rsid w:val="00827694"/>
    <w:rsid w:val="008B61A9"/>
    <w:rsid w:val="008F6628"/>
    <w:rsid w:val="0091467B"/>
    <w:rsid w:val="009172CD"/>
    <w:rsid w:val="00974A17"/>
    <w:rsid w:val="009873F2"/>
    <w:rsid w:val="009E0A51"/>
    <w:rsid w:val="009F319E"/>
    <w:rsid w:val="00A97A91"/>
    <w:rsid w:val="00AD5C04"/>
    <w:rsid w:val="00B05D1B"/>
    <w:rsid w:val="00B10FA5"/>
    <w:rsid w:val="00BE0303"/>
    <w:rsid w:val="00BE1812"/>
    <w:rsid w:val="00BF089A"/>
    <w:rsid w:val="00C24CB7"/>
    <w:rsid w:val="00C70F0A"/>
    <w:rsid w:val="00D40D70"/>
    <w:rsid w:val="00D634D7"/>
    <w:rsid w:val="00DE4B7E"/>
    <w:rsid w:val="00E15A89"/>
    <w:rsid w:val="00E477C4"/>
    <w:rsid w:val="00E669D9"/>
    <w:rsid w:val="00F25F3E"/>
    <w:rsid w:val="00FD25C3"/>
    <w:rsid w:val="00FE6B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FE8C6D-F58D-469C-8202-61A6229F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1511</Words>
  <Characters>8614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44</cp:revision>
  <cp:lastPrinted>2023-11-22T06:54:00Z</cp:lastPrinted>
  <dcterms:created xsi:type="dcterms:W3CDTF">2023-09-05T08:03:00Z</dcterms:created>
  <dcterms:modified xsi:type="dcterms:W3CDTF">2023-11-22T06:54:00Z</dcterms:modified>
</cp:coreProperties>
</file>